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77AD" w14:textId="1E935540" w:rsidR="00135225" w:rsidRDefault="009E1C8D" w:rsidP="001352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113FEF">
        <w:rPr>
          <w:sz w:val="28"/>
          <w:szCs w:val="28"/>
        </w:rPr>
        <w:t>Drawing Skills”</w:t>
      </w:r>
      <w:r>
        <w:rPr>
          <w:sz w:val="28"/>
          <w:szCs w:val="28"/>
        </w:rPr>
        <w:t xml:space="preserve"> Workshop</w:t>
      </w:r>
    </w:p>
    <w:p w14:paraId="4A550FA4" w14:textId="62A4D92D" w:rsidR="00135225" w:rsidRDefault="004B0F99" w:rsidP="00135225">
      <w:pPr>
        <w:jc w:val="center"/>
        <w:rPr>
          <w:rStyle w:val="Hyperlink"/>
          <w:rFonts w:ascii="Candara" w:hAnsi="Candara"/>
          <w:sz w:val="24"/>
          <w:szCs w:val="24"/>
        </w:rPr>
      </w:pPr>
      <w:hyperlink r:id="rId4" w:history="1">
        <w:r w:rsidR="00135225" w:rsidRPr="00FB09C2">
          <w:rPr>
            <w:rStyle w:val="Hyperlink"/>
            <w:rFonts w:ascii="Candara" w:hAnsi="Candara"/>
            <w:sz w:val="24"/>
            <w:szCs w:val="24"/>
          </w:rPr>
          <w:t>Getting Started with Zoom</w:t>
        </w:r>
      </w:hyperlink>
      <w:r w:rsidR="00135225">
        <w:rPr>
          <w:rFonts w:ascii="Candara" w:hAnsi="Candara"/>
          <w:sz w:val="24"/>
          <w:szCs w:val="24"/>
        </w:rPr>
        <w:t xml:space="preserve">    </w:t>
      </w:r>
      <w:hyperlink r:id="rId5" w:history="1">
        <w:r w:rsidR="00135225" w:rsidRPr="00FB09C2">
          <w:rPr>
            <w:rStyle w:val="Hyperlink"/>
            <w:rFonts w:ascii="Candara" w:hAnsi="Candara"/>
            <w:sz w:val="24"/>
            <w:szCs w:val="24"/>
          </w:rPr>
          <w:t>Tips for Using Zoom</w:t>
        </w:r>
      </w:hyperlink>
    </w:p>
    <w:p w14:paraId="7B712AC6" w14:textId="21EFE81C" w:rsidR="00097C58" w:rsidRDefault="00113FEF" w:rsidP="0013522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Wednesday July 14th</w:t>
      </w:r>
      <w:r w:rsidR="00536C94">
        <w:rPr>
          <w:sz w:val="28"/>
          <w:szCs w:val="28"/>
        </w:rPr>
        <w:t xml:space="preserve"> </w:t>
      </w:r>
      <w:r w:rsidR="00620251">
        <w:rPr>
          <w:sz w:val="28"/>
          <w:szCs w:val="28"/>
        </w:rPr>
        <w:t xml:space="preserve">from </w:t>
      </w:r>
      <w:r w:rsidR="00490401">
        <w:rPr>
          <w:sz w:val="28"/>
          <w:szCs w:val="28"/>
        </w:rPr>
        <w:t>1</w:t>
      </w:r>
      <w:r w:rsidR="00097C58">
        <w:rPr>
          <w:sz w:val="28"/>
          <w:szCs w:val="28"/>
        </w:rPr>
        <w:t xml:space="preserve">:00 </w:t>
      </w:r>
      <w:r w:rsidR="00620251">
        <w:rPr>
          <w:sz w:val="28"/>
          <w:szCs w:val="28"/>
        </w:rPr>
        <w:t xml:space="preserve">- </w:t>
      </w:r>
      <w:r w:rsidR="00490401">
        <w:rPr>
          <w:sz w:val="28"/>
          <w:szCs w:val="28"/>
        </w:rPr>
        <w:t>4</w:t>
      </w:r>
      <w:r w:rsidR="00097C58">
        <w:rPr>
          <w:sz w:val="28"/>
          <w:szCs w:val="28"/>
        </w:rPr>
        <w:t>:</w:t>
      </w:r>
      <w:r w:rsidR="00620251">
        <w:rPr>
          <w:sz w:val="28"/>
          <w:szCs w:val="28"/>
        </w:rPr>
        <w:t xml:space="preserve">00 </w:t>
      </w:r>
      <w:r w:rsidR="004726DB">
        <w:rPr>
          <w:sz w:val="28"/>
          <w:szCs w:val="28"/>
        </w:rPr>
        <w:t xml:space="preserve">&amp; </w:t>
      </w:r>
      <w:r>
        <w:rPr>
          <w:sz w:val="28"/>
          <w:szCs w:val="28"/>
        </w:rPr>
        <w:t>Thursday</w:t>
      </w:r>
      <w:r w:rsidR="004726DB">
        <w:rPr>
          <w:sz w:val="28"/>
          <w:szCs w:val="28"/>
        </w:rPr>
        <w:t xml:space="preserve"> Ju</w:t>
      </w:r>
      <w:r w:rsidR="00490401">
        <w:rPr>
          <w:sz w:val="28"/>
          <w:szCs w:val="28"/>
        </w:rPr>
        <w:t>ly</w:t>
      </w:r>
      <w:r w:rsidR="004726DB">
        <w:rPr>
          <w:sz w:val="28"/>
          <w:szCs w:val="28"/>
        </w:rPr>
        <w:t xml:space="preserve"> 1</w:t>
      </w:r>
      <w:r w:rsidR="00490401">
        <w:rPr>
          <w:sz w:val="28"/>
          <w:szCs w:val="28"/>
        </w:rPr>
        <w:t>5</w:t>
      </w:r>
      <w:r w:rsidR="00620251" w:rsidRPr="00620251">
        <w:rPr>
          <w:sz w:val="28"/>
          <w:szCs w:val="28"/>
          <w:vertAlign w:val="superscript"/>
        </w:rPr>
        <w:t>th</w:t>
      </w:r>
      <w:r w:rsidR="00620251">
        <w:rPr>
          <w:sz w:val="28"/>
          <w:szCs w:val="28"/>
        </w:rPr>
        <w:t xml:space="preserve"> </w:t>
      </w:r>
      <w:r w:rsidR="00490401">
        <w:rPr>
          <w:sz w:val="28"/>
          <w:szCs w:val="28"/>
        </w:rPr>
        <w:t>1:00</w:t>
      </w:r>
      <w:r w:rsidR="00620251">
        <w:rPr>
          <w:sz w:val="28"/>
          <w:szCs w:val="28"/>
        </w:rPr>
        <w:t xml:space="preserve"> - </w:t>
      </w:r>
      <w:r w:rsidR="004C2132">
        <w:rPr>
          <w:sz w:val="28"/>
          <w:szCs w:val="28"/>
        </w:rPr>
        <w:t>Critique</w:t>
      </w:r>
    </w:p>
    <w:p w14:paraId="2D051660" w14:textId="52234CB8" w:rsidR="00973F40" w:rsidRPr="00EC314C" w:rsidRDefault="004B0F99" w:rsidP="00135225">
      <w:pPr>
        <w:spacing w:after="120"/>
        <w:jc w:val="center"/>
        <w:rPr>
          <w:rStyle w:val="Hyperlink"/>
          <w:rFonts w:ascii="Candara" w:hAnsi="Candara"/>
          <w:sz w:val="24"/>
          <w:szCs w:val="24"/>
        </w:rPr>
      </w:pPr>
      <w:hyperlink r:id="rId6" w:history="1">
        <w:r w:rsidR="00BE1C93" w:rsidRPr="00135225">
          <w:rPr>
            <w:rStyle w:val="Hyperlink"/>
            <w:color w:val="FF0000"/>
            <w:sz w:val="32"/>
            <w:szCs w:val="32"/>
          </w:rPr>
          <w:t xml:space="preserve"> </w:t>
        </w:r>
        <w:r w:rsidR="00135225" w:rsidRPr="00135225">
          <w:rPr>
            <w:rStyle w:val="Hyperlink"/>
            <w:color w:val="FF0000"/>
            <w:sz w:val="32"/>
            <w:szCs w:val="32"/>
          </w:rPr>
          <w:t>C</w:t>
        </w:r>
        <w:r w:rsidR="00BE1C93" w:rsidRPr="00135225">
          <w:rPr>
            <w:rStyle w:val="Hyperlink"/>
            <w:color w:val="FF0000"/>
            <w:sz w:val="32"/>
            <w:szCs w:val="32"/>
          </w:rPr>
          <w:t xml:space="preserve">lass </w:t>
        </w:r>
        <w:r w:rsidR="00135225">
          <w:rPr>
            <w:rStyle w:val="Hyperlink"/>
            <w:color w:val="FF0000"/>
            <w:sz w:val="32"/>
            <w:szCs w:val="32"/>
          </w:rPr>
          <w:t>P</w:t>
        </w:r>
        <w:r w:rsidR="00BE1C93" w:rsidRPr="00135225">
          <w:rPr>
            <w:rStyle w:val="Hyperlink"/>
            <w:color w:val="FF0000"/>
            <w:sz w:val="32"/>
            <w:szCs w:val="32"/>
          </w:rPr>
          <w:t xml:space="preserve">olicies and </w:t>
        </w:r>
        <w:r w:rsidR="00135225">
          <w:rPr>
            <w:rStyle w:val="Hyperlink"/>
            <w:color w:val="FF0000"/>
            <w:sz w:val="32"/>
            <w:szCs w:val="32"/>
          </w:rPr>
          <w:t>P</w:t>
        </w:r>
        <w:r w:rsidR="00BE1C93" w:rsidRPr="00135225">
          <w:rPr>
            <w:rStyle w:val="Hyperlink"/>
            <w:color w:val="FF0000"/>
            <w:sz w:val="32"/>
            <w:szCs w:val="32"/>
          </w:rPr>
          <w:t>rocedures</w:t>
        </w:r>
      </w:hyperlink>
      <w:r w:rsidR="00135225" w:rsidRPr="00135225">
        <w:rPr>
          <w:rStyle w:val="Hyperlink"/>
          <w:u w:val="none"/>
        </w:rPr>
        <w:t xml:space="preserve">        </w:t>
      </w:r>
      <w:r w:rsidR="00135225">
        <w:rPr>
          <w:rStyle w:val="Hyperlink"/>
        </w:rPr>
        <w:t xml:space="preserve"> </w:t>
      </w:r>
      <w:r w:rsidR="00EC314C">
        <w:rPr>
          <w:rFonts w:ascii="Candara" w:hAnsi="Candara"/>
          <w:sz w:val="32"/>
          <w:szCs w:val="32"/>
        </w:rPr>
        <w:fldChar w:fldCharType="begin"/>
      </w:r>
      <w:r w:rsidR="004726DB">
        <w:rPr>
          <w:rFonts w:ascii="Candara" w:hAnsi="Candara"/>
          <w:sz w:val="32"/>
          <w:szCs w:val="32"/>
        </w:rPr>
        <w:instrText>HYPERLINK "https://pin.it/7m77oCo"</w:instrText>
      </w:r>
      <w:r w:rsidR="00EC314C">
        <w:rPr>
          <w:rFonts w:ascii="Candara" w:hAnsi="Candara"/>
          <w:sz w:val="32"/>
          <w:szCs w:val="32"/>
        </w:rPr>
        <w:fldChar w:fldCharType="separate"/>
      </w:r>
      <w:r w:rsidR="00651D5D" w:rsidRPr="00135225">
        <w:rPr>
          <w:rStyle w:val="Hyperlink"/>
          <w:rFonts w:ascii="Candara" w:hAnsi="Candara"/>
          <w:color w:val="FF0000"/>
          <w:sz w:val="32"/>
          <w:szCs w:val="32"/>
        </w:rPr>
        <w:t>Class Pinterest Board</w:t>
      </w:r>
      <w:r w:rsidR="00973F40" w:rsidRPr="00135225">
        <w:rPr>
          <w:rStyle w:val="Hyperlink"/>
          <w:rFonts w:ascii="Candara" w:hAnsi="Candara"/>
          <w:color w:val="FF0000"/>
          <w:sz w:val="24"/>
          <w:szCs w:val="24"/>
        </w:rPr>
        <w:t xml:space="preserve">  </w:t>
      </w:r>
    </w:p>
    <w:p w14:paraId="0EF33D8F" w14:textId="2847C7EB" w:rsidR="00113FEF" w:rsidRPr="00113FEF" w:rsidRDefault="00EC314C" w:rsidP="00113FEF">
      <w:pPr>
        <w:spacing w:after="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32"/>
          <w:szCs w:val="32"/>
        </w:rPr>
        <w:fldChar w:fldCharType="end"/>
      </w:r>
      <w:r w:rsidR="00113FEF" w:rsidRPr="00113FEF">
        <w:rPr>
          <w:rFonts w:ascii="Candara" w:hAnsi="Candara"/>
          <w:sz w:val="24"/>
          <w:szCs w:val="24"/>
        </w:rPr>
        <w:t>Join Zoom Meeting</w:t>
      </w:r>
    </w:p>
    <w:p w14:paraId="248D48C7" w14:textId="5242669A" w:rsidR="00113FEF" w:rsidRPr="00113FEF" w:rsidRDefault="004B0F99" w:rsidP="00113FEF">
      <w:pPr>
        <w:spacing w:after="0"/>
        <w:jc w:val="center"/>
        <w:rPr>
          <w:rFonts w:ascii="Candara" w:hAnsi="Candara"/>
          <w:sz w:val="24"/>
          <w:szCs w:val="24"/>
        </w:rPr>
      </w:pPr>
      <w:hyperlink r:id="rId7" w:history="1">
        <w:r w:rsidR="00113FEF" w:rsidRPr="00113FEF">
          <w:rPr>
            <w:rStyle w:val="Hyperlink"/>
            <w:rFonts w:ascii="Candara" w:hAnsi="Candara"/>
            <w:sz w:val="24"/>
            <w:szCs w:val="24"/>
          </w:rPr>
          <w:t>https://us02web.zoom.us/j/82666370058?pwd=eHgwV0VnWndadEdoZ0liVzhERldXQT09</w:t>
        </w:r>
      </w:hyperlink>
    </w:p>
    <w:p w14:paraId="5B2DCC1D" w14:textId="77777777" w:rsidR="00113FEF" w:rsidRPr="00113FEF" w:rsidRDefault="00113FEF" w:rsidP="00113FEF">
      <w:pPr>
        <w:spacing w:after="0"/>
        <w:jc w:val="center"/>
        <w:rPr>
          <w:rFonts w:ascii="Candara" w:hAnsi="Candara"/>
          <w:sz w:val="24"/>
          <w:szCs w:val="24"/>
        </w:rPr>
      </w:pPr>
    </w:p>
    <w:p w14:paraId="06FC5BDD" w14:textId="77777777" w:rsidR="00113FEF" w:rsidRPr="00113FEF" w:rsidRDefault="00113FEF" w:rsidP="00113FEF">
      <w:pPr>
        <w:spacing w:after="0"/>
        <w:jc w:val="center"/>
        <w:rPr>
          <w:rFonts w:ascii="Candara" w:hAnsi="Candara"/>
          <w:sz w:val="24"/>
          <w:szCs w:val="24"/>
        </w:rPr>
      </w:pPr>
      <w:r w:rsidRPr="00113FEF">
        <w:rPr>
          <w:rFonts w:ascii="Candara" w:hAnsi="Candara"/>
          <w:sz w:val="24"/>
          <w:szCs w:val="24"/>
        </w:rPr>
        <w:t>Meeting ID: 826 6637 0058</w:t>
      </w:r>
    </w:p>
    <w:p w14:paraId="1A5CF345" w14:textId="77777777" w:rsidR="00113FEF" w:rsidRPr="00113FEF" w:rsidRDefault="00113FEF" w:rsidP="00113FEF">
      <w:pPr>
        <w:spacing w:after="0"/>
        <w:jc w:val="center"/>
        <w:rPr>
          <w:rFonts w:ascii="Candara" w:hAnsi="Candara"/>
          <w:sz w:val="24"/>
          <w:szCs w:val="24"/>
        </w:rPr>
      </w:pPr>
      <w:r w:rsidRPr="00113FEF">
        <w:rPr>
          <w:rFonts w:ascii="Candara" w:hAnsi="Candara"/>
          <w:sz w:val="24"/>
          <w:szCs w:val="24"/>
        </w:rPr>
        <w:t>Passcode: 710745</w:t>
      </w:r>
    </w:p>
    <w:p w14:paraId="3EFF8B06" w14:textId="5FD23EEF" w:rsidR="004726DB" w:rsidRDefault="004726DB" w:rsidP="00113FEF">
      <w:pPr>
        <w:spacing w:after="0"/>
        <w:jc w:val="center"/>
        <w:rPr>
          <w:rFonts w:ascii="Candara" w:hAnsi="Candara"/>
          <w:noProof/>
          <w:sz w:val="24"/>
          <w:szCs w:val="24"/>
          <w:u w:val="single"/>
        </w:rPr>
      </w:pPr>
    </w:p>
    <w:p w14:paraId="1F1D8C4C" w14:textId="5EC5B55A" w:rsidR="00242237" w:rsidRPr="00242237" w:rsidRDefault="00242237" w:rsidP="00973F40">
      <w:pPr>
        <w:jc w:val="center"/>
        <w:rPr>
          <w:rFonts w:ascii="Candara" w:hAnsi="Candara"/>
          <w:noProof/>
          <w:sz w:val="32"/>
          <w:szCs w:val="32"/>
          <w:u w:val="single"/>
        </w:rPr>
      </w:pPr>
      <w:r w:rsidRPr="00242237">
        <w:rPr>
          <w:rFonts w:ascii="Candara" w:hAnsi="Candara"/>
          <w:noProof/>
          <w:sz w:val="32"/>
          <w:szCs w:val="32"/>
          <w:u w:val="single"/>
        </w:rPr>
        <w:t>Supply List</w:t>
      </w:r>
    </w:p>
    <w:p w14:paraId="1EA4A689" w14:textId="77777777" w:rsidR="00242237" w:rsidRDefault="00242237" w:rsidP="00242237">
      <w:pPr>
        <w:rPr>
          <w:rFonts w:ascii="Candara" w:hAnsi="Candara"/>
          <w:sz w:val="24"/>
          <w:szCs w:val="24"/>
        </w:rPr>
      </w:pPr>
      <w:r w:rsidRPr="00242237">
        <w:rPr>
          <w:rFonts w:ascii="Candara" w:hAnsi="Candara"/>
          <w:b/>
          <w:bCs/>
          <w:sz w:val="24"/>
          <w:szCs w:val="24"/>
        </w:rPr>
        <w:t>PAINTS (Artist grade):</w:t>
      </w:r>
      <w:r w:rsidRPr="00242237">
        <w:rPr>
          <w:rFonts w:ascii="Candara" w:hAnsi="Candara"/>
          <w:sz w:val="24"/>
          <w:szCs w:val="24"/>
        </w:rPr>
        <w:t>  This is a general list of the colors</w:t>
      </w:r>
      <w:r>
        <w:rPr>
          <w:rFonts w:ascii="Candara" w:hAnsi="Candara"/>
          <w:sz w:val="24"/>
          <w:szCs w:val="24"/>
        </w:rPr>
        <w:t xml:space="preserve"> I typically use.</w:t>
      </w:r>
      <w:r w:rsidRPr="00242237">
        <w:rPr>
          <w:rFonts w:ascii="Candara" w:hAnsi="Candara"/>
          <w:sz w:val="24"/>
          <w:szCs w:val="24"/>
        </w:rPr>
        <w:t xml:space="preserve"> You do not need to have these specific colors and not all </w:t>
      </w:r>
      <w:r>
        <w:rPr>
          <w:rFonts w:ascii="Candara" w:hAnsi="Candara"/>
          <w:sz w:val="24"/>
          <w:szCs w:val="24"/>
        </w:rPr>
        <w:t xml:space="preserve">colors may </w:t>
      </w:r>
      <w:r w:rsidRPr="00242237">
        <w:rPr>
          <w:rFonts w:ascii="Candara" w:hAnsi="Candara"/>
          <w:sz w:val="24"/>
          <w:szCs w:val="24"/>
        </w:rPr>
        <w:t>be used in each class</w:t>
      </w:r>
      <w:r>
        <w:rPr>
          <w:rFonts w:ascii="Candara" w:hAnsi="Candara"/>
          <w:sz w:val="24"/>
          <w:szCs w:val="24"/>
        </w:rPr>
        <w:t>.</w:t>
      </w:r>
    </w:p>
    <w:p w14:paraId="1EAF92CE" w14:textId="2A06AF1A" w:rsidR="00242237" w:rsidRPr="00242237" w:rsidRDefault="00242237" w:rsidP="00242237">
      <w:pPr>
        <w:rPr>
          <w:rFonts w:ascii="Candara" w:hAnsi="Candara"/>
          <w:sz w:val="24"/>
          <w:szCs w:val="24"/>
        </w:rPr>
      </w:pPr>
      <w:r w:rsidRPr="00242237">
        <w:rPr>
          <w:rFonts w:ascii="Candara" w:hAnsi="Candara"/>
          <w:sz w:val="24"/>
          <w:szCs w:val="24"/>
        </w:rPr>
        <w:t xml:space="preserve">Permanent Rose, Cadmium Yellow Light or </w:t>
      </w:r>
      <w:r w:rsidR="004C2132">
        <w:rPr>
          <w:rFonts w:ascii="Candara" w:hAnsi="Candara"/>
          <w:sz w:val="24"/>
          <w:szCs w:val="24"/>
        </w:rPr>
        <w:t>Hansa Yellow Light</w:t>
      </w:r>
      <w:r w:rsidRPr="00242237">
        <w:rPr>
          <w:rFonts w:ascii="Candara" w:hAnsi="Candara"/>
          <w:sz w:val="24"/>
          <w:szCs w:val="24"/>
        </w:rPr>
        <w:t xml:space="preserve">, Cobalt or Cerulean Blue, Viridian, </w:t>
      </w:r>
      <w:proofErr w:type="spellStart"/>
      <w:r w:rsidRPr="00242237">
        <w:rPr>
          <w:rFonts w:ascii="Candara" w:hAnsi="Candara"/>
          <w:sz w:val="24"/>
          <w:szCs w:val="24"/>
        </w:rPr>
        <w:t>Dioxazine</w:t>
      </w:r>
      <w:proofErr w:type="spellEnd"/>
      <w:r w:rsidRPr="00242237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Violet</w:t>
      </w:r>
      <w:r w:rsidRPr="00242237">
        <w:rPr>
          <w:rFonts w:ascii="Candara" w:hAnsi="Candara"/>
          <w:sz w:val="24"/>
          <w:szCs w:val="24"/>
        </w:rPr>
        <w:t>, Cadmium Orange. A couple of my other favorites are:  Quinacridone Gold, Ultramarine and Prussian Blue, Scarlet Lake and Sap Green</w:t>
      </w:r>
    </w:p>
    <w:p w14:paraId="004925F7" w14:textId="2C432C0E" w:rsidR="00385C08" w:rsidRPr="00385C08" w:rsidRDefault="00385C08" w:rsidP="00135225">
      <w:pPr>
        <w:rPr>
          <w:rFonts w:ascii="Candara" w:hAnsi="Candara"/>
          <w:sz w:val="24"/>
          <w:szCs w:val="24"/>
        </w:rPr>
      </w:pPr>
      <w:r w:rsidRPr="00385C08">
        <w:rPr>
          <w:rFonts w:ascii="Candara" w:hAnsi="Candara"/>
          <w:b/>
          <w:bCs/>
          <w:sz w:val="24"/>
          <w:szCs w:val="24"/>
        </w:rPr>
        <w:t>BRUSHES</w:t>
      </w:r>
      <w:r w:rsidR="00135225">
        <w:rPr>
          <w:rFonts w:ascii="Candara" w:hAnsi="Candara"/>
          <w:b/>
          <w:bCs/>
          <w:sz w:val="24"/>
          <w:szCs w:val="24"/>
        </w:rPr>
        <w:t xml:space="preserve">: </w:t>
      </w:r>
      <w:r w:rsidRPr="00385C08">
        <w:rPr>
          <w:rFonts w:ascii="Candara" w:hAnsi="Candara"/>
          <w:sz w:val="24"/>
          <w:szCs w:val="24"/>
        </w:rPr>
        <w:t>You’ll want a couple of rounds, a ¾” flat, a script liner and a scrubber or lifter.</w:t>
      </w:r>
    </w:p>
    <w:p w14:paraId="11421E18" w14:textId="67994A0B" w:rsidR="00385C08" w:rsidRPr="00385C08" w:rsidRDefault="00385C08" w:rsidP="00135225">
      <w:pPr>
        <w:rPr>
          <w:rFonts w:ascii="Candara" w:hAnsi="Candara"/>
          <w:sz w:val="24"/>
          <w:szCs w:val="24"/>
        </w:rPr>
      </w:pPr>
      <w:r w:rsidRPr="00385C08">
        <w:rPr>
          <w:rFonts w:ascii="Candara" w:hAnsi="Candara"/>
          <w:b/>
          <w:bCs/>
          <w:sz w:val="24"/>
          <w:szCs w:val="24"/>
        </w:rPr>
        <w:t xml:space="preserve">Arches 140 lb. cold press </w:t>
      </w:r>
      <w:r w:rsidRPr="00385C08">
        <w:rPr>
          <w:rFonts w:ascii="Candara" w:hAnsi="Candara"/>
          <w:sz w:val="24"/>
          <w:szCs w:val="24"/>
        </w:rPr>
        <w:t xml:space="preserve">or other artist grade watercolor paper </w:t>
      </w:r>
    </w:p>
    <w:p w14:paraId="1092CA59" w14:textId="77777777" w:rsidR="00135225" w:rsidRDefault="00385C08" w:rsidP="00135225">
      <w:pPr>
        <w:rPr>
          <w:rFonts w:ascii="Candara" w:hAnsi="Candara"/>
          <w:sz w:val="24"/>
          <w:szCs w:val="24"/>
        </w:rPr>
      </w:pPr>
      <w:r w:rsidRPr="00385C08">
        <w:rPr>
          <w:rFonts w:ascii="Candara" w:hAnsi="Candara"/>
          <w:b/>
          <w:bCs/>
          <w:sz w:val="24"/>
          <w:szCs w:val="24"/>
        </w:rPr>
        <w:t xml:space="preserve">Masking Fluid </w:t>
      </w:r>
    </w:p>
    <w:p w14:paraId="09116AA9" w14:textId="6A69601E" w:rsidR="00385C08" w:rsidRPr="00385C08" w:rsidRDefault="00385C08" w:rsidP="00135225">
      <w:pPr>
        <w:rPr>
          <w:rFonts w:ascii="Candara" w:hAnsi="Candara"/>
          <w:sz w:val="24"/>
          <w:szCs w:val="24"/>
        </w:rPr>
      </w:pPr>
      <w:r w:rsidRPr="00385C08">
        <w:rPr>
          <w:rFonts w:ascii="Candara" w:hAnsi="Candara"/>
          <w:b/>
          <w:bCs/>
          <w:sz w:val="24"/>
          <w:szCs w:val="24"/>
        </w:rPr>
        <w:t>Sketchbook</w:t>
      </w:r>
      <w:r w:rsidRPr="00385C08">
        <w:rPr>
          <w:rFonts w:ascii="Candara" w:hAnsi="Candara"/>
          <w:sz w:val="24"/>
          <w:szCs w:val="24"/>
        </w:rPr>
        <w:t xml:space="preserve"> or journal if you like to take notes - highly recommended - you never know when those notes will come in handy.</w:t>
      </w:r>
    </w:p>
    <w:p w14:paraId="7C357F0D" w14:textId="29718BBF" w:rsidR="00385C08" w:rsidRDefault="00385C08" w:rsidP="00135225">
      <w:pPr>
        <w:rPr>
          <w:rFonts w:ascii="Candara" w:hAnsi="Candara"/>
          <w:b/>
          <w:bCs/>
          <w:sz w:val="24"/>
          <w:szCs w:val="24"/>
        </w:rPr>
      </w:pPr>
      <w:bookmarkStart w:id="0" w:name="_Hlk67483872"/>
      <w:r w:rsidRPr="00385C08">
        <w:rPr>
          <w:rFonts w:ascii="Candara" w:hAnsi="Candara"/>
          <w:b/>
          <w:bCs/>
          <w:sz w:val="24"/>
          <w:szCs w:val="24"/>
        </w:rPr>
        <w:t>Penci</w:t>
      </w:r>
      <w:bookmarkEnd w:id="0"/>
      <w:r w:rsidRPr="00385C08">
        <w:rPr>
          <w:rFonts w:ascii="Candara" w:hAnsi="Candara"/>
          <w:b/>
          <w:bCs/>
          <w:sz w:val="24"/>
          <w:szCs w:val="24"/>
        </w:rPr>
        <w:t>l</w:t>
      </w:r>
      <w:r w:rsidR="001C3B16">
        <w:rPr>
          <w:rFonts w:ascii="Candara" w:hAnsi="Candara"/>
          <w:b/>
          <w:bCs/>
          <w:sz w:val="24"/>
          <w:szCs w:val="24"/>
        </w:rPr>
        <w:t xml:space="preserve"> and Eraser</w:t>
      </w:r>
      <w:r w:rsidRPr="00385C08">
        <w:rPr>
          <w:rFonts w:ascii="Candara" w:hAnsi="Candara"/>
          <w:sz w:val="24"/>
          <w:szCs w:val="24"/>
        </w:rPr>
        <w:t>–white plastic or kneadable</w:t>
      </w:r>
    </w:p>
    <w:p w14:paraId="0382023E" w14:textId="2A79824E" w:rsidR="00135225" w:rsidRPr="00385C08" w:rsidRDefault="004C2132" w:rsidP="0013522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Photograph of Face (Or you can use the image provided).</w:t>
      </w:r>
    </w:p>
    <w:p w14:paraId="2B5815A0" w14:textId="040AE366" w:rsidR="00385C08" w:rsidRPr="00385C08" w:rsidRDefault="00385C08" w:rsidP="00135225">
      <w:pPr>
        <w:rPr>
          <w:rFonts w:ascii="Candara" w:hAnsi="Candara"/>
          <w:sz w:val="24"/>
          <w:szCs w:val="24"/>
        </w:rPr>
      </w:pPr>
      <w:r w:rsidRPr="00385C08">
        <w:rPr>
          <w:rFonts w:ascii="Candara" w:hAnsi="Candara"/>
          <w:b/>
          <w:bCs/>
          <w:sz w:val="24"/>
          <w:szCs w:val="24"/>
        </w:rPr>
        <w:t>Paper Towels</w:t>
      </w:r>
      <w:r w:rsidRPr="00385C08">
        <w:rPr>
          <w:rFonts w:ascii="Candara" w:hAnsi="Candara"/>
          <w:sz w:val="24"/>
          <w:szCs w:val="24"/>
        </w:rPr>
        <w:t xml:space="preserve"> </w:t>
      </w:r>
    </w:p>
    <w:p w14:paraId="6D42775C" w14:textId="4561D5C2" w:rsidR="00385C08" w:rsidRPr="00385C08" w:rsidRDefault="00385C08" w:rsidP="00135225">
      <w:pPr>
        <w:rPr>
          <w:rFonts w:ascii="Candara" w:hAnsi="Candara"/>
          <w:sz w:val="24"/>
          <w:szCs w:val="24"/>
        </w:rPr>
      </w:pPr>
      <w:r w:rsidRPr="00385C08">
        <w:rPr>
          <w:rFonts w:ascii="Candara" w:hAnsi="Candara"/>
          <w:b/>
          <w:bCs/>
          <w:sz w:val="24"/>
          <w:szCs w:val="24"/>
        </w:rPr>
        <w:t xml:space="preserve">Spritzer </w:t>
      </w:r>
      <w:proofErr w:type="gramStart"/>
      <w:r w:rsidR="00135225">
        <w:rPr>
          <w:rFonts w:ascii="Candara" w:hAnsi="Candara"/>
          <w:b/>
          <w:bCs/>
          <w:sz w:val="24"/>
          <w:szCs w:val="24"/>
        </w:rPr>
        <w:t>B</w:t>
      </w:r>
      <w:r w:rsidRPr="00385C08">
        <w:rPr>
          <w:rFonts w:ascii="Candara" w:hAnsi="Candara"/>
          <w:b/>
          <w:bCs/>
          <w:sz w:val="24"/>
          <w:szCs w:val="24"/>
        </w:rPr>
        <w:t>ottle</w:t>
      </w:r>
      <w:r w:rsidRPr="00385C08">
        <w:rPr>
          <w:rFonts w:ascii="Candara" w:hAnsi="Candara"/>
          <w:sz w:val="24"/>
          <w:szCs w:val="24"/>
        </w:rPr>
        <w:t xml:space="preserve"> :</w:t>
      </w:r>
      <w:proofErr w:type="gramEnd"/>
      <w:r w:rsidRPr="00385C08">
        <w:rPr>
          <w:rFonts w:ascii="Candara" w:hAnsi="Candara"/>
          <w:sz w:val="24"/>
          <w:szCs w:val="24"/>
        </w:rPr>
        <w:t xml:space="preserve"> I use two, a large one for spritzing palette and a Holbein Spray bottle for techniques </w:t>
      </w:r>
    </w:p>
    <w:p w14:paraId="29E9F544" w14:textId="7EBA7E74" w:rsidR="00385C08" w:rsidRPr="00385C08" w:rsidRDefault="00385C08" w:rsidP="00135225">
      <w:pPr>
        <w:rPr>
          <w:rFonts w:ascii="Candara" w:hAnsi="Candara"/>
          <w:sz w:val="24"/>
          <w:szCs w:val="24"/>
        </w:rPr>
      </w:pPr>
      <w:r w:rsidRPr="00385C08">
        <w:rPr>
          <w:rFonts w:ascii="Candara" w:hAnsi="Candara"/>
          <w:b/>
          <w:bCs/>
          <w:sz w:val="24"/>
          <w:szCs w:val="24"/>
        </w:rPr>
        <w:t xml:space="preserve">Blow Dryer - </w:t>
      </w:r>
      <w:proofErr w:type="gramStart"/>
      <w:r w:rsidRPr="00385C08">
        <w:rPr>
          <w:rFonts w:ascii="Candara" w:hAnsi="Candara"/>
          <w:sz w:val="24"/>
          <w:szCs w:val="24"/>
        </w:rPr>
        <w:t>It’s</w:t>
      </w:r>
      <w:proofErr w:type="gramEnd"/>
      <w:r w:rsidRPr="00385C08">
        <w:rPr>
          <w:rFonts w:ascii="Candara" w:hAnsi="Candara"/>
          <w:sz w:val="24"/>
          <w:szCs w:val="24"/>
        </w:rPr>
        <w:t xml:space="preserve"> okay if it’s in the next room but you’ll want to have access to one for class.</w:t>
      </w:r>
    </w:p>
    <w:p w14:paraId="0F72FA76" w14:textId="489EE273" w:rsidR="00385C08" w:rsidRPr="00385C08" w:rsidRDefault="00385C08" w:rsidP="00135225">
      <w:pPr>
        <w:rPr>
          <w:rFonts w:ascii="Candara" w:hAnsi="Candara"/>
          <w:sz w:val="24"/>
          <w:szCs w:val="24"/>
        </w:rPr>
      </w:pPr>
      <w:r w:rsidRPr="00385C08">
        <w:rPr>
          <w:rFonts w:ascii="Candara" w:hAnsi="Candara"/>
          <w:sz w:val="24"/>
          <w:szCs w:val="24"/>
        </w:rPr>
        <w:t xml:space="preserve">Buy the best materials you can afford.  An artist grade paint will give you </w:t>
      </w:r>
      <w:r w:rsidR="00135225">
        <w:rPr>
          <w:rFonts w:ascii="Candara" w:hAnsi="Candara"/>
          <w:sz w:val="24"/>
          <w:szCs w:val="24"/>
        </w:rPr>
        <w:t>much better</w:t>
      </w:r>
      <w:r w:rsidRPr="00385C08">
        <w:rPr>
          <w:rFonts w:ascii="Candara" w:hAnsi="Candara"/>
          <w:sz w:val="24"/>
          <w:szCs w:val="24"/>
        </w:rPr>
        <w:t xml:space="preserve"> results… try t</w:t>
      </w:r>
      <w:r w:rsidR="00135225">
        <w:rPr>
          <w:rFonts w:ascii="Candara" w:hAnsi="Candara"/>
          <w:sz w:val="24"/>
          <w:szCs w:val="24"/>
        </w:rPr>
        <w:t xml:space="preserve">o </w:t>
      </w:r>
      <w:r w:rsidRPr="00385C08">
        <w:rPr>
          <w:rFonts w:ascii="Candara" w:hAnsi="Candara"/>
          <w:sz w:val="24"/>
          <w:szCs w:val="24"/>
        </w:rPr>
        <w:t xml:space="preserve">stay away from </w:t>
      </w:r>
      <w:r w:rsidR="00135225">
        <w:rPr>
          <w:rFonts w:ascii="Candara" w:hAnsi="Candara"/>
          <w:sz w:val="24"/>
          <w:szCs w:val="24"/>
        </w:rPr>
        <w:t xml:space="preserve">student grade paints and </w:t>
      </w:r>
      <w:r w:rsidRPr="00385C08">
        <w:rPr>
          <w:rFonts w:ascii="Candara" w:hAnsi="Candara"/>
          <w:sz w:val="24"/>
          <w:szCs w:val="24"/>
        </w:rPr>
        <w:t xml:space="preserve">any pigment that has the word “hue” in its title.  I use Winsor Newton (not Cotman), Turner, Lukas (Jerrysartorama.com) and </w:t>
      </w:r>
      <w:r w:rsidR="00135225">
        <w:rPr>
          <w:rFonts w:ascii="Candara" w:hAnsi="Candara"/>
          <w:sz w:val="24"/>
          <w:szCs w:val="24"/>
        </w:rPr>
        <w:t>DaVinci for</w:t>
      </w:r>
      <w:r w:rsidRPr="00385C08">
        <w:rPr>
          <w:rFonts w:ascii="Candara" w:hAnsi="Candara"/>
          <w:sz w:val="24"/>
          <w:szCs w:val="24"/>
        </w:rPr>
        <w:t xml:space="preserve"> the most part. </w:t>
      </w:r>
    </w:p>
    <w:sectPr w:rsidR="00385C08" w:rsidRPr="00385C08" w:rsidSect="00DF2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E4"/>
    <w:rsid w:val="00097C58"/>
    <w:rsid w:val="00113FEF"/>
    <w:rsid w:val="00125323"/>
    <w:rsid w:val="00135225"/>
    <w:rsid w:val="00176D1D"/>
    <w:rsid w:val="001C0A52"/>
    <w:rsid w:val="001C3B16"/>
    <w:rsid w:val="00242237"/>
    <w:rsid w:val="00257360"/>
    <w:rsid w:val="00316754"/>
    <w:rsid w:val="00385C08"/>
    <w:rsid w:val="004726DB"/>
    <w:rsid w:val="00490401"/>
    <w:rsid w:val="004B0F99"/>
    <w:rsid w:val="004C2132"/>
    <w:rsid w:val="004E4A84"/>
    <w:rsid w:val="004F2244"/>
    <w:rsid w:val="00536C94"/>
    <w:rsid w:val="0056232D"/>
    <w:rsid w:val="005F1A09"/>
    <w:rsid w:val="00620251"/>
    <w:rsid w:val="00651D5D"/>
    <w:rsid w:val="00710AA8"/>
    <w:rsid w:val="00973F40"/>
    <w:rsid w:val="009A22AA"/>
    <w:rsid w:val="009E1C8D"/>
    <w:rsid w:val="00A33974"/>
    <w:rsid w:val="00B26455"/>
    <w:rsid w:val="00B53F8B"/>
    <w:rsid w:val="00BE1C93"/>
    <w:rsid w:val="00C72768"/>
    <w:rsid w:val="00C82C7E"/>
    <w:rsid w:val="00CA2CE4"/>
    <w:rsid w:val="00D61045"/>
    <w:rsid w:val="00DC1DEF"/>
    <w:rsid w:val="00DD7059"/>
    <w:rsid w:val="00DF28A3"/>
    <w:rsid w:val="00E27A2A"/>
    <w:rsid w:val="00EC314C"/>
    <w:rsid w:val="00F8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EB62"/>
  <w15:chartTrackingRefBased/>
  <w15:docId w15:val="{C3130947-9F0E-4BB2-B661-34734FE2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D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23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2666370058?pwd=eHgwV0VnWndadEdoZ0liVzhERldX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edionart.com/new-page-1" TargetMode="External"/><Relationship Id="rId5" Type="http://schemas.openxmlformats.org/officeDocument/2006/relationships/hyperlink" Target="https://sue-dion.squarespace.com/tips-for-using-zoom" TargetMode="External"/><Relationship Id="rId4" Type="http://schemas.openxmlformats.org/officeDocument/2006/relationships/hyperlink" Target="https://sue-dion.squarespace.com/getting-started-with-zo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sue@suedionart.com</dc:creator>
  <cp:keywords/>
  <dc:description/>
  <cp:lastModifiedBy>Sue Dion</cp:lastModifiedBy>
  <cp:revision>2</cp:revision>
  <dcterms:created xsi:type="dcterms:W3CDTF">2021-05-01T14:15:00Z</dcterms:created>
  <dcterms:modified xsi:type="dcterms:W3CDTF">2021-05-01T14:15:00Z</dcterms:modified>
</cp:coreProperties>
</file>